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eastAsia="zh-CN"/>
        </w:rPr>
        <w:t>化妆品配方师行业职业技能演练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eastAsia="zh-CN"/>
        </w:rPr>
        <w:t>申请表</w:t>
      </w:r>
    </w:p>
    <w:bookmarkEnd w:id="0"/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10"/>
        <w:gridCol w:w="11"/>
        <w:gridCol w:w="1109"/>
        <w:gridCol w:w="67"/>
        <w:gridCol w:w="1228"/>
        <w:gridCol w:w="1135"/>
        <w:gridCol w:w="197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参赛单位</w:t>
            </w:r>
          </w:p>
        </w:tc>
        <w:tc>
          <w:tcPr>
            <w:tcW w:w="659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盖章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队员信息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队长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职称/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从事配方师工作年限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邮箱</w:t>
            </w:r>
          </w:p>
        </w:tc>
        <w:tc>
          <w:tcPr>
            <w:tcW w:w="3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队长履历简介</w:t>
            </w:r>
          </w:p>
        </w:tc>
        <w:tc>
          <w:tcPr>
            <w:tcW w:w="792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队员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职称/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从事配方师或相关工作年限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 w:leftChars="84" w:firstLine="21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邮箱</w:t>
            </w:r>
          </w:p>
        </w:tc>
        <w:tc>
          <w:tcPr>
            <w:tcW w:w="3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队员</w:t>
            </w:r>
            <w:r>
              <w:rPr>
                <w:rFonts w:hint="eastAsia" w:ascii="Times New Roman" w:hAnsi="Times New Roman" w:eastAsia="仿宋" w:cs="Times New Roman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职称/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从事配方师或相关工作年限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 w:leftChars="84" w:firstLine="21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邮箱</w:t>
            </w:r>
          </w:p>
        </w:tc>
        <w:tc>
          <w:tcPr>
            <w:tcW w:w="37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76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84" w:leftChars="84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liangyanhui</dc:creator>
  <cp:lastModifiedBy>liangyanhui</cp:lastModifiedBy>
  <dcterms:modified xsi:type="dcterms:W3CDTF">2020-07-10T08:38:31Z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